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00879B">
      <w:pPr>
        <w:spacing w:line="920" w:lineRule="exact"/>
        <w:rPr>
          <w:rFonts w:ascii="方正小标宋_GBK" w:hAnsi="宋体" w:eastAsia="方正小标宋_GBK"/>
          <w:sz w:val="32"/>
          <w:szCs w:val="32"/>
          <w:u w:val="double"/>
        </w:rPr>
      </w:pPr>
      <w:r>
        <w:rPr>
          <w:rFonts w:hint="eastAsia" w:ascii="宋体" w:hAnsi="宋体"/>
          <w:sz w:val="24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47625</wp:posOffset>
            </wp:positionH>
            <wp:positionV relativeFrom="paragraph">
              <wp:posOffset>216535</wp:posOffset>
            </wp:positionV>
            <wp:extent cx="1285875" cy="411480"/>
            <wp:effectExtent l="0" t="0" r="9525" b="7620"/>
            <wp:wrapSquare wrapText="bothSides"/>
            <wp:docPr id="2" name="图片 2" descr="16890551405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68905514057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方正小标宋_GBK" w:hAnsi="宋体" w:eastAsia="方正小标宋_GBK"/>
          <w:sz w:val="32"/>
          <w:szCs w:val="32"/>
          <w:u w:val="double"/>
        </w:rPr>
        <w:t>河南省科学技术馆获取采购文件登记表</w:t>
      </w:r>
    </w:p>
    <w:tbl>
      <w:tblPr>
        <w:tblStyle w:val="5"/>
        <w:tblpPr w:leftFromText="180" w:rightFromText="180" w:vertAnchor="page" w:horzAnchor="page" w:tblpX="1393" w:tblpY="2540"/>
        <w:tblW w:w="0" w:type="auto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5"/>
        <w:gridCol w:w="2227"/>
        <w:gridCol w:w="5456"/>
      </w:tblGrid>
      <w:tr w14:paraId="000792DC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3404" w:type="dxa"/>
            <w:gridSpan w:val="2"/>
            <w:noWrap/>
            <w:vAlign w:val="center"/>
          </w:tcPr>
          <w:p w14:paraId="20533BDE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项目名称</w:t>
            </w:r>
          </w:p>
        </w:tc>
        <w:tc>
          <w:tcPr>
            <w:tcW w:w="6115" w:type="dxa"/>
            <w:noWrap/>
            <w:vAlign w:val="center"/>
          </w:tcPr>
          <w:p w14:paraId="597C0E8A">
            <w:pPr>
              <w:spacing w:line="504" w:lineRule="auto"/>
              <w:ind w:left="0" w:leftChars="0" w:right="0" w:rightChars="0" w:firstLine="0" w:firstLineChars="0"/>
              <w:jc w:val="center"/>
              <w:rPr>
                <w:rFonts w:hint="eastAsia" w:eastAsia="宋体"/>
                <w:sz w:val="30"/>
                <w:szCs w:val="30"/>
                <w:lang w:eastAsia="zh-CN"/>
              </w:rPr>
            </w:pPr>
            <w:r>
              <w:rPr>
                <w:rFonts w:hint="eastAsia"/>
                <w:sz w:val="30"/>
                <w:szCs w:val="30"/>
                <w:lang w:val="en-US" w:eastAsia="zh-CN"/>
              </w:rPr>
              <w:t>河南省科普地图</w:t>
            </w:r>
            <w:bookmarkStart w:id="0" w:name="_GoBack"/>
            <w:bookmarkEnd w:id="0"/>
            <w:r>
              <w:rPr>
                <w:rFonts w:hint="eastAsia"/>
                <w:sz w:val="30"/>
                <w:szCs w:val="30"/>
                <w:lang w:eastAsia="zh-CN"/>
              </w:rPr>
              <w:t>项目</w:t>
            </w:r>
          </w:p>
        </w:tc>
      </w:tr>
      <w:tr w14:paraId="265F0F3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3404" w:type="dxa"/>
            <w:gridSpan w:val="2"/>
            <w:noWrap/>
            <w:vAlign w:val="center"/>
          </w:tcPr>
          <w:p w14:paraId="11C65FDC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项目编号</w:t>
            </w:r>
          </w:p>
        </w:tc>
        <w:tc>
          <w:tcPr>
            <w:tcW w:w="6115" w:type="dxa"/>
            <w:noWrap/>
            <w:vAlign w:val="center"/>
          </w:tcPr>
          <w:p w14:paraId="1CD2C04D">
            <w:pPr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="宋体" w:hAnsi="宋体" w:eastAsia="宋体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30"/>
                <w:szCs w:val="30"/>
                <w:lang w:val="en-US" w:eastAsia="zh-CN"/>
              </w:rPr>
              <w:t>2026033001</w:t>
            </w:r>
          </w:p>
        </w:tc>
      </w:tr>
      <w:tr w14:paraId="2F41267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atLeast"/>
        </w:trPr>
        <w:tc>
          <w:tcPr>
            <w:tcW w:w="3404" w:type="dxa"/>
            <w:gridSpan w:val="2"/>
            <w:noWrap/>
            <w:vAlign w:val="center"/>
          </w:tcPr>
          <w:p w14:paraId="48289D97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报名日期</w:t>
            </w:r>
          </w:p>
        </w:tc>
        <w:tc>
          <w:tcPr>
            <w:tcW w:w="6115" w:type="dxa"/>
            <w:noWrap/>
            <w:vAlign w:val="center"/>
          </w:tcPr>
          <w:p w14:paraId="5350B280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  <w:tr w14:paraId="3FD436F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924" w:type="dxa"/>
            <w:vMerge w:val="restart"/>
            <w:noWrap/>
            <w:textDirection w:val="tbRlV"/>
            <w:vAlign w:val="center"/>
          </w:tcPr>
          <w:p w14:paraId="488BB3CC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供应商</w:t>
            </w:r>
          </w:p>
        </w:tc>
        <w:tc>
          <w:tcPr>
            <w:tcW w:w="2480" w:type="dxa"/>
            <w:noWrap/>
            <w:vAlign w:val="center"/>
          </w:tcPr>
          <w:p w14:paraId="6AA99568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供应商名称</w:t>
            </w:r>
          </w:p>
        </w:tc>
        <w:tc>
          <w:tcPr>
            <w:tcW w:w="6115" w:type="dxa"/>
            <w:noWrap/>
            <w:vAlign w:val="center"/>
          </w:tcPr>
          <w:p w14:paraId="3DD009E6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  <w:tr w14:paraId="71816EE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924" w:type="dxa"/>
            <w:vMerge w:val="continue"/>
            <w:noWrap/>
            <w:vAlign w:val="center"/>
          </w:tcPr>
          <w:p w14:paraId="46DF2DC5"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 w14:paraId="072D5775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法定代表人</w:t>
            </w:r>
          </w:p>
        </w:tc>
        <w:tc>
          <w:tcPr>
            <w:tcW w:w="6115" w:type="dxa"/>
            <w:noWrap/>
            <w:vAlign w:val="center"/>
          </w:tcPr>
          <w:p w14:paraId="146FAC66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  <w:tr w14:paraId="1F039E1E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924" w:type="dxa"/>
            <w:vMerge w:val="continue"/>
            <w:noWrap/>
            <w:vAlign w:val="center"/>
          </w:tcPr>
          <w:p w14:paraId="394B1B61"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 w14:paraId="4274DA6E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单位注册地址</w:t>
            </w:r>
          </w:p>
        </w:tc>
        <w:tc>
          <w:tcPr>
            <w:tcW w:w="6115" w:type="dxa"/>
            <w:noWrap/>
            <w:vAlign w:val="center"/>
          </w:tcPr>
          <w:p w14:paraId="3B585361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  <w:tr w14:paraId="5BCCF4C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</w:trPr>
        <w:tc>
          <w:tcPr>
            <w:tcW w:w="924" w:type="dxa"/>
            <w:vMerge w:val="continue"/>
            <w:noWrap/>
            <w:vAlign w:val="center"/>
          </w:tcPr>
          <w:p w14:paraId="27E74C8D"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 w14:paraId="083C4C6B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联系人</w:t>
            </w:r>
          </w:p>
        </w:tc>
        <w:tc>
          <w:tcPr>
            <w:tcW w:w="6115" w:type="dxa"/>
            <w:noWrap/>
            <w:vAlign w:val="center"/>
          </w:tcPr>
          <w:p w14:paraId="64148D9E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  <w:tr w14:paraId="61DFAC97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924" w:type="dxa"/>
            <w:vMerge w:val="continue"/>
            <w:noWrap/>
            <w:vAlign w:val="center"/>
          </w:tcPr>
          <w:p w14:paraId="4513A3C8"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 w14:paraId="2768B046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手机/电话</w:t>
            </w:r>
          </w:p>
        </w:tc>
        <w:tc>
          <w:tcPr>
            <w:tcW w:w="6115" w:type="dxa"/>
            <w:noWrap/>
            <w:vAlign w:val="center"/>
          </w:tcPr>
          <w:p w14:paraId="39D01504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  <w:tr w14:paraId="48667AD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924" w:type="dxa"/>
            <w:vMerge w:val="continue"/>
            <w:noWrap/>
            <w:vAlign w:val="center"/>
          </w:tcPr>
          <w:p w14:paraId="76B89C0C">
            <w:pPr>
              <w:spacing w:line="504" w:lineRule="auto"/>
              <w:jc w:val="center"/>
              <w:rPr>
                <w:sz w:val="30"/>
                <w:szCs w:val="30"/>
              </w:rPr>
            </w:pPr>
          </w:p>
        </w:tc>
        <w:tc>
          <w:tcPr>
            <w:tcW w:w="2480" w:type="dxa"/>
            <w:noWrap/>
            <w:vAlign w:val="center"/>
          </w:tcPr>
          <w:p w14:paraId="7CF0302E">
            <w:pPr>
              <w:spacing w:line="504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电子邮箱</w:t>
            </w:r>
          </w:p>
        </w:tc>
        <w:tc>
          <w:tcPr>
            <w:tcW w:w="6115" w:type="dxa"/>
            <w:noWrap/>
            <w:vAlign w:val="center"/>
          </w:tcPr>
          <w:p w14:paraId="4E7E503B">
            <w:pPr>
              <w:spacing w:line="504" w:lineRule="auto"/>
              <w:ind w:left="0" w:leftChars="0" w:right="0" w:rightChars="0" w:firstLine="0" w:firstLineChars="0"/>
              <w:jc w:val="center"/>
              <w:rPr>
                <w:sz w:val="30"/>
                <w:szCs w:val="30"/>
              </w:rPr>
            </w:pPr>
          </w:p>
        </w:tc>
      </w:tr>
    </w:tbl>
    <w:p w14:paraId="07BEB691">
      <w:pPr>
        <w:spacing w:line="540" w:lineRule="exact"/>
        <w:jc w:val="center"/>
        <w:rPr>
          <w:rFonts w:ascii="方正小标宋_GBK" w:hAnsi="宋体" w:eastAsia="方正小标宋_GBK"/>
          <w:sz w:val="32"/>
          <w:szCs w:val="32"/>
        </w:rPr>
      </w:pPr>
      <w:r>
        <w:rPr>
          <w:rFonts w:hint="eastAsia" w:ascii="方正小标宋_GBK" w:hAnsi="宋体" w:eastAsia="方正小标宋_GBK"/>
          <w:sz w:val="32"/>
          <w:szCs w:val="32"/>
        </w:rPr>
        <w:t>承诺函</w:t>
      </w:r>
    </w:p>
    <w:p w14:paraId="2F20D42B">
      <w:pPr>
        <w:spacing w:line="540" w:lineRule="exact"/>
        <w:rPr>
          <w:rFonts w:ascii="方正小标宋_GBK" w:hAnsi="宋体" w:eastAsia="方正小标宋_GBK"/>
          <w:sz w:val="30"/>
          <w:szCs w:val="30"/>
        </w:rPr>
      </w:pPr>
      <w:r>
        <w:rPr>
          <w:rFonts w:hint="eastAsia" w:ascii="方正小标宋_GBK" w:hAnsi="宋体" w:eastAsia="方正小标宋_GBK"/>
          <w:sz w:val="30"/>
          <w:szCs w:val="30"/>
        </w:rPr>
        <w:t>河南省科学技术馆：</w:t>
      </w:r>
    </w:p>
    <w:p w14:paraId="361D77F7">
      <w:pPr>
        <w:spacing w:line="540" w:lineRule="exact"/>
        <w:ind w:firstLine="640" w:firstLineChars="200"/>
        <w:rPr>
          <w:rFonts w:ascii="仿宋" w:hAnsi="仿宋" w:eastAsia="仿宋" w:cs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我单位承诺在参加本项目采购活动中，我单位符合</w:t>
      </w:r>
      <w:r>
        <w:rPr>
          <w:rFonts w:hint="eastAsia" w:ascii="仿宋" w:hAnsi="仿宋" w:eastAsia="仿宋" w:cs="仿宋"/>
          <w:kern w:val="0"/>
          <w:sz w:val="32"/>
          <w:szCs w:val="32"/>
          <w:shd w:val="clear" w:color="auto" w:fill="FFFFFF"/>
        </w:rPr>
        <w:t>《中华人民共和国政府采购法》第二十二条规定，且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未被列入失信被执行人、重大税收违法失信主体、政府采购严重违法失信行为记录名单。如有虚假，愿意承担一切后果。</w:t>
      </w:r>
    </w:p>
    <w:p w14:paraId="24D89900">
      <w:pPr>
        <w:pStyle w:val="2"/>
        <w:wordWrap w:val="0"/>
        <w:jc w:val="right"/>
        <w:rPr>
          <w:rFonts w:hint="default" w:ascii="仿宋" w:hAnsi="仿宋" w:eastAsia="仿宋" w:cs="仿宋"/>
          <w:b w:val="0"/>
          <w:bCs w:val="0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hd w:val="clear" w:color="auto" w:fill="FFFFFF"/>
        </w:rPr>
        <w:t>承诺单位（盖章）：</w:t>
      </w:r>
      <w:r>
        <w:rPr>
          <w:rFonts w:hint="eastAsia" w:ascii="仿宋" w:hAnsi="仿宋" w:eastAsia="仿宋" w:cs="仿宋"/>
          <w:b w:val="0"/>
          <w:bCs w:val="0"/>
          <w:shd w:val="clear" w:color="auto" w:fill="FFFFFF"/>
          <w:lang w:val="en-US" w:eastAsia="zh-CN"/>
        </w:rPr>
        <w:t xml:space="preserve">       </w:t>
      </w:r>
    </w:p>
    <w:p w14:paraId="32AB6E4B">
      <w:pPr>
        <w:jc w:val="right"/>
        <w:rPr>
          <w:sz w:val="28"/>
          <w:szCs w:val="28"/>
        </w:rPr>
      </w:pP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shd w:val="clear" w:color="auto" w:fill="FFFFFF"/>
        </w:rPr>
        <w:t>日</w:t>
      </w:r>
    </w:p>
    <w:p w14:paraId="30D374BA"/>
    <w:sectPr>
      <w:footerReference r:id="rId3" w:type="default"/>
      <w:pgSz w:w="11906" w:h="16838"/>
      <w:pgMar w:top="1440" w:right="1797" w:bottom="1440" w:left="1797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7DBF4F1F-704D-4E75-8766-E691F16B40A2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E5C07B68-78B4-490F-9C22-16A8582EEDB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82FA3BF7-60DD-4374-97F8-3E955F71451F}"/>
  </w:font>
  <w:font w:name="WPSEMBED10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E3DE05">
    <w:pPr>
      <w:pStyle w:val="3"/>
      <w:tabs>
        <w:tab w:val="clear" w:pos="4153"/>
      </w:tabs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BA9E6A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XSZTl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BA9E6A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M3ZTljYTVmYmI1NzY3OGJkOTQ3NDJiYzJhYTM4MTAifQ=="/>
  </w:docVars>
  <w:rsids>
    <w:rsidRoot w:val="5EF1663D"/>
    <w:rsid w:val="00426C9E"/>
    <w:rsid w:val="00796196"/>
    <w:rsid w:val="007F6D91"/>
    <w:rsid w:val="11B64AD2"/>
    <w:rsid w:val="4CDE7874"/>
    <w:rsid w:val="5DCC6C9B"/>
    <w:rsid w:val="5EE7053E"/>
    <w:rsid w:val="5EF1663D"/>
    <w:rsid w:val="74807A3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索引 81"/>
    <w:next w:val="1"/>
    <w:qFormat/>
    <w:uiPriority w:val="0"/>
    <w:pPr>
      <w:widowControl w:val="0"/>
      <w:ind w:left="1400" w:leftChars="14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8">
    <w:name w:val="页眉 Char"/>
    <w:basedOn w:val="6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Organization</Company>
  <Pages>1</Pages>
  <Words>194</Words>
  <Characters>203</Characters>
  <Lines>1</Lines>
  <Paragraphs>1</Paragraphs>
  <TotalTime>3</TotalTime>
  <ScaleCrop>false</ScaleCrop>
  <LinksUpToDate>false</LinksUpToDate>
  <CharactersWithSpaces>203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2023-09-18T02:25:00Z</dcterms:created>
  <dc:creator>趙俊龍</dc:creator>
  <cp:lastModifiedBy>噼里peng啪啦</cp:lastModifiedBy>
  <dcterms:modified xsi:type="dcterms:W3CDTF">2026-03-30T07:17:57Z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93DFFFE6D96B454A9E25238147AD23F9_13</vt:lpwstr>
  </property>
  <property fmtid="{D5CDD505-2E9C-101B-9397-08002B2CF9AE}" pid="4" name="KSOTemplateDocerSaveRecord">
    <vt:lpwstr>eyJoZGlkIjoiZmMyMTA1ZmI0NTNiNzcxMzQ3ODI4NTA3YTQ2N2NhN2YiLCJ1c2VySWQiOiIxMjA2MTM3OTkzIn0=</vt:lpwstr>
  </property>
</Properties>
</file>