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D8F1DAC">
      <w:pPr>
        <w:jc w:val="center"/>
        <w:rPr>
          <w:rFonts w:hint="eastAsia"/>
          <w:sz w:val="36"/>
          <w:szCs w:val="36"/>
          <w:lang w:val="en-US" w:eastAsia="zh-CN"/>
        </w:rPr>
      </w:pPr>
      <w:r>
        <w:rPr>
          <w:rFonts w:hint="eastAsia"/>
          <w:sz w:val="36"/>
          <w:szCs w:val="36"/>
          <w:lang w:val="en-US" w:eastAsia="zh-CN"/>
        </w:rPr>
        <w:t>郑州热力集团有限公司现场辅导意见</w:t>
      </w:r>
    </w:p>
    <w:p w14:paraId="7621E321">
      <w:pPr>
        <w:jc w:val="center"/>
        <w:rPr>
          <w:rFonts w:hint="eastAsia"/>
          <w:sz w:val="36"/>
          <w:szCs w:val="36"/>
          <w:lang w:val="en-US" w:eastAsia="zh-CN"/>
        </w:rPr>
      </w:pPr>
      <w:bookmarkStart w:id="0" w:name="_GoBack"/>
      <w:bookmarkEnd w:id="0"/>
    </w:p>
    <w:p w14:paraId="27C91926">
      <w:p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1.1站内一次侧关断阀位置较高，不便操作维修；站内一次侧未安装电动缓闭阀；</w:t>
      </w:r>
    </w:p>
    <w:p w14:paraId="70483D26">
      <w:p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1.2站内未安装微米级脱气除污装置；</w:t>
      </w:r>
    </w:p>
    <w:p w14:paraId="6834EB05">
      <w:p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1.3站内一次侧表计量程偏小；</w:t>
      </w:r>
    </w:p>
    <w:p w14:paraId="52F88AAE">
      <w:p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1.4站内一次侧供热管道采用橡塑保温；</w:t>
      </w:r>
    </w:p>
    <w:p w14:paraId="126E5CC5">
      <w:pPr>
        <w:rPr>
          <w:rFonts w:hint="default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1.5站内二次侧管段未采用全焊接球阀；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01079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4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2026-01-04T07:43:59Z</dcterms:created>
  <dc:creator>Lenovo</dc:creator>
  <cp:lastModifiedBy>Enoch</cp:lastModifiedBy>
  <dcterms:modified xsi:type="dcterms:W3CDTF">2026-01-04T07:48:43Z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KSOTemplateDocerSaveRecord">
    <vt:lpwstr>eyJoZGlkIjoiYThjOTc0MWEyMThmM2VhZDY2YTI0ODQ5NmI2NTk2MzUiLCJ1c2VySWQiOiI0NzQ5Mjg1NzAifQ==</vt:lpwstr>
  </property>
  <property fmtid="{D5CDD505-2E9C-101B-9397-08002B2CF9AE}" pid="4" name="ICV">
    <vt:lpwstr>C1F13BA1F2AB4ED78856FD4AA1632D5C_12</vt:lpwstr>
  </property>
</Properties>
</file>